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5E9B8" w14:textId="4C4D2DE1" w:rsidR="006B4956" w:rsidRPr="006B4956" w:rsidRDefault="006B4956">
      <w:pPr>
        <w:rPr>
          <w:b/>
          <w:bCs/>
          <w:sz w:val="24"/>
          <w:szCs w:val="24"/>
          <w:lang w:val="fo-FO"/>
        </w:rPr>
      </w:pPr>
      <w:r w:rsidRPr="006B4956">
        <w:rPr>
          <w:b/>
          <w:bCs/>
          <w:sz w:val="24"/>
          <w:szCs w:val="24"/>
          <w:lang w:val="fo-FO"/>
        </w:rPr>
        <w:t>Veðurlagsvirðisløn Føroya Lærarafelags</w:t>
      </w:r>
    </w:p>
    <w:p w14:paraId="5C52A26C" w14:textId="6A3CF941" w:rsidR="00CE7925" w:rsidRDefault="00CE7925" w:rsidP="002C0C36">
      <w:pPr>
        <w:jc w:val="both"/>
        <w:rPr>
          <w:sz w:val="24"/>
          <w:szCs w:val="24"/>
          <w:lang w:val="fo-FO"/>
        </w:rPr>
      </w:pPr>
      <w:r w:rsidRPr="002271E8">
        <w:rPr>
          <w:sz w:val="24"/>
          <w:szCs w:val="24"/>
          <w:lang w:val="fo-FO"/>
        </w:rPr>
        <w:t xml:space="preserve">Lærarafelagið </w:t>
      </w:r>
      <w:r w:rsidR="00814216">
        <w:rPr>
          <w:sz w:val="24"/>
          <w:szCs w:val="24"/>
          <w:lang w:val="fo-FO"/>
        </w:rPr>
        <w:t>ynskir</w:t>
      </w:r>
      <w:r w:rsidRPr="002271E8">
        <w:rPr>
          <w:sz w:val="24"/>
          <w:szCs w:val="24"/>
          <w:lang w:val="fo-FO"/>
        </w:rPr>
        <w:t>, at føroysk útbúgving í størri mun legg</w:t>
      </w:r>
      <w:r w:rsidR="00503DF5">
        <w:rPr>
          <w:sz w:val="24"/>
          <w:szCs w:val="24"/>
          <w:lang w:val="fo-FO"/>
        </w:rPr>
        <w:t>ur</w:t>
      </w:r>
      <w:r w:rsidRPr="002271E8">
        <w:rPr>
          <w:sz w:val="24"/>
          <w:szCs w:val="24"/>
          <w:lang w:val="fo-FO"/>
        </w:rPr>
        <w:t xml:space="preserve"> dent á kunnleikan um veðurlags- og umhvørvisavbjóðingar, so at børn og ung fáa øktan kunnleika og verða meiri tilvitað um hesar avbjóðingarnar. Læra um burðardygga menning er tí eitt øki, ið Lærarafelagið </w:t>
      </w:r>
      <w:r w:rsidR="00A80F7D">
        <w:rPr>
          <w:sz w:val="24"/>
          <w:szCs w:val="24"/>
          <w:lang w:val="fo-FO"/>
        </w:rPr>
        <w:t>ætlar</w:t>
      </w:r>
      <w:r w:rsidRPr="002271E8">
        <w:rPr>
          <w:sz w:val="24"/>
          <w:szCs w:val="24"/>
          <w:lang w:val="fo-FO"/>
        </w:rPr>
        <w:t xml:space="preserve"> varpa ljós á.</w:t>
      </w:r>
    </w:p>
    <w:p w14:paraId="45D893B3" w14:textId="77777777" w:rsidR="00D54305" w:rsidRPr="00D54305" w:rsidRDefault="00D54305" w:rsidP="002C0C36">
      <w:pPr>
        <w:jc w:val="both"/>
        <w:rPr>
          <w:sz w:val="24"/>
          <w:szCs w:val="24"/>
          <w:lang w:val="fo-FO"/>
        </w:rPr>
      </w:pPr>
      <w:r w:rsidRPr="00D54305">
        <w:rPr>
          <w:sz w:val="24"/>
          <w:szCs w:val="24"/>
          <w:lang w:val="fo-FO"/>
        </w:rPr>
        <w:t>Endamálið</w:t>
      </w:r>
      <w:r w:rsidRPr="002271E8">
        <w:rPr>
          <w:sz w:val="24"/>
          <w:szCs w:val="24"/>
          <w:lang w:val="fo-FO"/>
        </w:rPr>
        <w:t xml:space="preserve"> </w:t>
      </w:r>
      <w:r w:rsidRPr="00D54305">
        <w:rPr>
          <w:sz w:val="24"/>
          <w:szCs w:val="24"/>
          <w:lang w:val="fo-FO"/>
        </w:rPr>
        <w:t xml:space="preserve">við </w:t>
      </w:r>
      <w:r w:rsidRPr="002271E8">
        <w:rPr>
          <w:sz w:val="24"/>
          <w:szCs w:val="24"/>
          <w:lang w:val="fo-FO"/>
        </w:rPr>
        <w:t>virðislønin</w:t>
      </w:r>
      <w:r w:rsidRPr="00D54305">
        <w:rPr>
          <w:sz w:val="24"/>
          <w:szCs w:val="24"/>
          <w:lang w:val="fo-FO"/>
        </w:rPr>
        <w:t xml:space="preserve">i er at gera vart við </w:t>
      </w:r>
      <w:r w:rsidRPr="002271E8">
        <w:rPr>
          <w:sz w:val="24"/>
          <w:szCs w:val="24"/>
          <w:lang w:val="fo-FO"/>
        </w:rPr>
        <w:t xml:space="preserve">veðurlagsavbjóðingar og </w:t>
      </w:r>
      <w:r w:rsidRPr="00D54305">
        <w:rPr>
          <w:sz w:val="24"/>
          <w:szCs w:val="24"/>
          <w:lang w:val="fo-FO"/>
        </w:rPr>
        <w:t>veðurlags</w:t>
      </w:r>
      <w:r w:rsidRPr="002271E8">
        <w:rPr>
          <w:sz w:val="24"/>
          <w:szCs w:val="24"/>
          <w:lang w:val="fo-FO"/>
        </w:rPr>
        <w:t xml:space="preserve">loysnir í øllum samfelagnum sum heild, serliga í </w:t>
      </w:r>
      <w:r>
        <w:rPr>
          <w:sz w:val="24"/>
          <w:szCs w:val="24"/>
          <w:lang w:val="fo-FO"/>
        </w:rPr>
        <w:t>útbúgvingarhøpi</w:t>
      </w:r>
      <w:r w:rsidRPr="002271E8">
        <w:rPr>
          <w:sz w:val="24"/>
          <w:szCs w:val="24"/>
          <w:lang w:val="fo-FO"/>
        </w:rPr>
        <w:t>.</w:t>
      </w:r>
      <w:r w:rsidRPr="00D54305">
        <w:rPr>
          <w:sz w:val="24"/>
          <w:szCs w:val="24"/>
          <w:lang w:val="fo-FO"/>
        </w:rPr>
        <w:t xml:space="preserve"> </w:t>
      </w:r>
      <w:r w:rsidRPr="002271E8">
        <w:rPr>
          <w:sz w:val="24"/>
          <w:szCs w:val="24"/>
          <w:lang w:val="fo-FO"/>
        </w:rPr>
        <w:t>Virðislønin skal eggja arbeið</w:t>
      </w:r>
      <w:r w:rsidRPr="00D54305">
        <w:rPr>
          <w:sz w:val="24"/>
          <w:szCs w:val="24"/>
          <w:lang w:val="fo-FO"/>
        </w:rPr>
        <w:t>i</w:t>
      </w:r>
      <w:r w:rsidRPr="002271E8">
        <w:rPr>
          <w:sz w:val="24"/>
          <w:szCs w:val="24"/>
          <w:lang w:val="fo-FO"/>
        </w:rPr>
        <w:t xml:space="preserve"> við burðardyggum loysnum í </w:t>
      </w:r>
      <w:r w:rsidRPr="00D54305">
        <w:rPr>
          <w:sz w:val="24"/>
          <w:szCs w:val="24"/>
          <w:lang w:val="fo-FO"/>
        </w:rPr>
        <w:t>s</w:t>
      </w:r>
      <w:r w:rsidRPr="002271E8">
        <w:rPr>
          <w:sz w:val="24"/>
          <w:szCs w:val="24"/>
          <w:lang w:val="fo-FO"/>
        </w:rPr>
        <w:t>kúlanum</w:t>
      </w:r>
      <w:r w:rsidRPr="00D54305">
        <w:rPr>
          <w:sz w:val="24"/>
          <w:szCs w:val="24"/>
          <w:lang w:val="fo-FO"/>
        </w:rPr>
        <w:t xml:space="preserve"> og samfelagnum</w:t>
      </w:r>
      <w:r w:rsidRPr="002271E8">
        <w:rPr>
          <w:sz w:val="24"/>
          <w:szCs w:val="24"/>
          <w:lang w:val="fo-FO"/>
        </w:rPr>
        <w:t>.</w:t>
      </w:r>
    </w:p>
    <w:p w14:paraId="2D22743E" w14:textId="6542EE2D" w:rsidR="00C40D86" w:rsidRPr="00286CDA" w:rsidRDefault="00212D90" w:rsidP="002C0C36">
      <w:pPr>
        <w:jc w:val="both"/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>Allir fólkaskúlar og frískúlar</w:t>
      </w:r>
      <w:r w:rsidR="001A55DC">
        <w:rPr>
          <w:sz w:val="24"/>
          <w:szCs w:val="24"/>
          <w:lang w:val="fo-FO"/>
        </w:rPr>
        <w:t xml:space="preserve"> </w:t>
      </w:r>
      <w:r w:rsidR="00C40D86" w:rsidRPr="00286CDA">
        <w:rPr>
          <w:sz w:val="24"/>
          <w:szCs w:val="24"/>
          <w:lang w:val="fo-FO"/>
        </w:rPr>
        <w:t xml:space="preserve">kunnu søkja um at fáa </w:t>
      </w:r>
      <w:r w:rsidR="00E35C75">
        <w:rPr>
          <w:sz w:val="24"/>
          <w:szCs w:val="24"/>
          <w:lang w:val="fo-FO"/>
        </w:rPr>
        <w:t>V</w:t>
      </w:r>
      <w:r w:rsidR="0069533C" w:rsidRPr="00286CDA">
        <w:rPr>
          <w:sz w:val="24"/>
          <w:szCs w:val="24"/>
          <w:lang w:val="fo-FO"/>
        </w:rPr>
        <w:t>eðurlags</w:t>
      </w:r>
      <w:r w:rsidR="00C40D86" w:rsidRPr="00286CDA">
        <w:rPr>
          <w:sz w:val="24"/>
          <w:szCs w:val="24"/>
          <w:lang w:val="fo-FO"/>
        </w:rPr>
        <w:t>virðisløn Føroya Lærarafelags.</w:t>
      </w:r>
    </w:p>
    <w:p w14:paraId="1DD23243" w14:textId="12516931" w:rsidR="00C40D86" w:rsidRPr="00286CDA" w:rsidRDefault="00C40D86" w:rsidP="002C0C36">
      <w:pPr>
        <w:jc w:val="both"/>
        <w:rPr>
          <w:sz w:val="24"/>
          <w:szCs w:val="24"/>
          <w:lang w:val="fo-FO"/>
        </w:rPr>
      </w:pPr>
      <w:r w:rsidRPr="00286CDA">
        <w:rPr>
          <w:sz w:val="24"/>
          <w:szCs w:val="24"/>
          <w:lang w:val="fo-FO"/>
        </w:rPr>
        <w:t>Hvørt ár verð</w:t>
      </w:r>
      <w:r w:rsidR="001A55DC">
        <w:rPr>
          <w:sz w:val="24"/>
          <w:szCs w:val="24"/>
          <w:lang w:val="fo-FO"/>
        </w:rPr>
        <w:t>ur ein</w:t>
      </w:r>
      <w:r w:rsidRPr="00286CDA">
        <w:rPr>
          <w:sz w:val="24"/>
          <w:szCs w:val="24"/>
          <w:lang w:val="fo-FO"/>
        </w:rPr>
        <w:t xml:space="preserve"> virðisløn </w:t>
      </w:r>
      <w:r w:rsidR="006A20C4">
        <w:rPr>
          <w:sz w:val="24"/>
          <w:szCs w:val="24"/>
          <w:lang w:val="fo-FO"/>
        </w:rPr>
        <w:t>á</w:t>
      </w:r>
      <w:r w:rsidRPr="00286CDA">
        <w:rPr>
          <w:sz w:val="24"/>
          <w:szCs w:val="24"/>
          <w:lang w:val="fo-FO"/>
        </w:rPr>
        <w:t xml:space="preserve"> </w:t>
      </w:r>
      <w:r w:rsidR="001A55DC">
        <w:rPr>
          <w:sz w:val="24"/>
          <w:szCs w:val="24"/>
          <w:lang w:val="fo-FO"/>
        </w:rPr>
        <w:t>25.000</w:t>
      </w:r>
      <w:r w:rsidRPr="00286CDA">
        <w:rPr>
          <w:sz w:val="24"/>
          <w:szCs w:val="24"/>
          <w:lang w:val="fo-FO"/>
        </w:rPr>
        <w:t xml:space="preserve"> krónur</w:t>
      </w:r>
      <w:r w:rsidR="00A80F7D">
        <w:rPr>
          <w:sz w:val="24"/>
          <w:szCs w:val="24"/>
          <w:lang w:val="fo-FO"/>
        </w:rPr>
        <w:t xml:space="preserve"> latin</w:t>
      </w:r>
      <w:r w:rsidRPr="00286CDA">
        <w:rPr>
          <w:sz w:val="24"/>
          <w:szCs w:val="24"/>
          <w:lang w:val="fo-FO"/>
        </w:rPr>
        <w:t>. Umsøkjarar úr øllum málbólkum hava eins stóran møguleika at vinna</w:t>
      </w:r>
      <w:r w:rsidR="00B65597">
        <w:rPr>
          <w:sz w:val="24"/>
          <w:szCs w:val="24"/>
          <w:lang w:val="fo-FO"/>
        </w:rPr>
        <w:t>.</w:t>
      </w:r>
    </w:p>
    <w:p w14:paraId="259E9D59" w14:textId="55C8B998" w:rsidR="00920288" w:rsidRDefault="00DA11A4" w:rsidP="002C0C36">
      <w:pPr>
        <w:jc w:val="both"/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 xml:space="preserve">Gevið </w:t>
      </w:r>
      <w:r w:rsidR="0061587B">
        <w:rPr>
          <w:sz w:val="24"/>
          <w:szCs w:val="24"/>
          <w:lang w:val="fo-FO"/>
        </w:rPr>
        <w:t>krøv</w:t>
      </w:r>
      <w:r>
        <w:rPr>
          <w:sz w:val="24"/>
          <w:szCs w:val="24"/>
          <w:lang w:val="fo-FO"/>
        </w:rPr>
        <w:t>unum</w:t>
      </w:r>
      <w:r w:rsidR="0061587B">
        <w:rPr>
          <w:sz w:val="24"/>
          <w:szCs w:val="24"/>
          <w:lang w:val="fo-FO"/>
        </w:rPr>
        <w:t xml:space="preserve"> fyri </w:t>
      </w:r>
      <w:r w:rsidR="0069533C" w:rsidRPr="00286CDA">
        <w:rPr>
          <w:sz w:val="24"/>
          <w:szCs w:val="24"/>
          <w:lang w:val="fo-FO"/>
        </w:rPr>
        <w:t>veðurlagsvirðis</w:t>
      </w:r>
      <w:r w:rsidR="00C40D86" w:rsidRPr="00286CDA">
        <w:rPr>
          <w:sz w:val="24"/>
          <w:szCs w:val="24"/>
          <w:lang w:val="fo-FO"/>
        </w:rPr>
        <w:t>løn Føroya Lærarafelags</w:t>
      </w:r>
      <w:r>
        <w:rPr>
          <w:sz w:val="24"/>
          <w:szCs w:val="24"/>
          <w:lang w:val="fo-FO"/>
        </w:rPr>
        <w:t xml:space="preserve"> g</w:t>
      </w:r>
      <w:r w:rsidR="004353D5">
        <w:rPr>
          <w:sz w:val="24"/>
          <w:szCs w:val="24"/>
          <w:lang w:val="fo-FO"/>
        </w:rPr>
        <w:t>æ</w:t>
      </w:r>
      <w:r>
        <w:rPr>
          <w:sz w:val="24"/>
          <w:szCs w:val="24"/>
          <w:lang w:val="fo-FO"/>
        </w:rPr>
        <w:t>tur</w:t>
      </w:r>
      <w:r w:rsidR="00C40D86" w:rsidRPr="00286CDA">
        <w:rPr>
          <w:sz w:val="24"/>
          <w:szCs w:val="24"/>
          <w:lang w:val="fo-FO"/>
        </w:rPr>
        <w:t xml:space="preserve">, áðrenn tit søkja. Viðtøkurnar </w:t>
      </w:r>
      <w:r w:rsidR="0061587B">
        <w:rPr>
          <w:sz w:val="24"/>
          <w:szCs w:val="24"/>
          <w:lang w:val="fo-FO"/>
        </w:rPr>
        <w:t>áseta,</w:t>
      </w:r>
      <w:r w:rsidR="00C40D86" w:rsidRPr="00286CDA">
        <w:rPr>
          <w:sz w:val="24"/>
          <w:szCs w:val="24"/>
          <w:lang w:val="fo-FO"/>
        </w:rPr>
        <w:t xml:space="preserve"> </w:t>
      </w:r>
      <w:r w:rsidR="0061587B">
        <w:rPr>
          <w:sz w:val="24"/>
          <w:szCs w:val="24"/>
          <w:lang w:val="fo-FO"/>
        </w:rPr>
        <w:t xml:space="preserve">at </w:t>
      </w:r>
      <w:r w:rsidR="00920288">
        <w:rPr>
          <w:sz w:val="24"/>
          <w:szCs w:val="24"/>
          <w:lang w:val="fo-FO"/>
        </w:rPr>
        <w:t>skúlar</w:t>
      </w:r>
      <w:r w:rsidR="00392243">
        <w:rPr>
          <w:sz w:val="24"/>
          <w:szCs w:val="24"/>
          <w:lang w:val="fo-FO"/>
        </w:rPr>
        <w:t>,</w:t>
      </w:r>
      <w:r w:rsidR="00920288">
        <w:rPr>
          <w:sz w:val="24"/>
          <w:szCs w:val="24"/>
          <w:lang w:val="fo-FO"/>
        </w:rPr>
        <w:t xml:space="preserve"> sum søkja</w:t>
      </w:r>
      <w:r w:rsidR="00392243">
        <w:rPr>
          <w:sz w:val="24"/>
          <w:szCs w:val="24"/>
          <w:lang w:val="fo-FO"/>
        </w:rPr>
        <w:t>,</w:t>
      </w:r>
      <w:r w:rsidR="00920288">
        <w:rPr>
          <w:sz w:val="24"/>
          <w:szCs w:val="24"/>
          <w:lang w:val="fo-FO"/>
        </w:rPr>
        <w:t xml:space="preserve"> </w:t>
      </w:r>
      <w:r w:rsidR="0061587B">
        <w:rPr>
          <w:sz w:val="24"/>
          <w:szCs w:val="24"/>
          <w:lang w:val="fo-FO"/>
        </w:rPr>
        <w:t xml:space="preserve">skulu hava </w:t>
      </w:r>
      <w:r w:rsidR="00AA143A" w:rsidRPr="002271E8">
        <w:rPr>
          <w:sz w:val="24"/>
          <w:szCs w:val="24"/>
          <w:lang w:val="fo-FO"/>
        </w:rPr>
        <w:t>eggja</w:t>
      </w:r>
      <w:r w:rsidR="00AA143A">
        <w:rPr>
          <w:sz w:val="24"/>
          <w:szCs w:val="24"/>
          <w:lang w:val="fo-FO"/>
        </w:rPr>
        <w:t>ð</w:t>
      </w:r>
      <w:r w:rsidR="00AA143A" w:rsidRPr="002271E8">
        <w:rPr>
          <w:sz w:val="24"/>
          <w:szCs w:val="24"/>
          <w:lang w:val="fo-FO"/>
        </w:rPr>
        <w:t xml:space="preserve"> børnum og ungum </w:t>
      </w:r>
      <w:r w:rsidR="00AA143A">
        <w:rPr>
          <w:sz w:val="24"/>
          <w:szCs w:val="24"/>
          <w:lang w:val="fo-FO"/>
        </w:rPr>
        <w:t xml:space="preserve">til </w:t>
      </w:r>
      <w:r w:rsidR="00AA143A" w:rsidRPr="002271E8">
        <w:rPr>
          <w:sz w:val="24"/>
          <w:szCs w:val="24"/>
          <w:lang w:val="fo-FO"/>
        </w:rPr>
        <w:t xml:space="preserve">at arbeiða við </w:t>
      </w:r>
      <w:r>
        <w:rPr>
          <w:sz w:val="24"/>
          <w:szCs w:val="24"/>
          <w:lang w:val="fo-FO"/>
        </w:rPr>
        <w:t>og</w:t>
      </w:r>
      <w:r w:rsidR="00AA143A" w:rsidRPr="002271E8">
        <w:rPr>
          <w:sz w:val="24"/>
          <w:szCs w:val="24"/>
          <w:lang w:val="fo-FO"/>
        </w:rPr>
        <w:t xml:space="preserve"> ogna sær vitan og kunnleika um veðurlagsavbjóðingar og veðu</w:t>
      </w:r>
      <w:r w:rsidR="00AA143A">
        <w:rPr>
          <w:sz w:val="24"/>
          <w:szCs w:val="24"/>
          <w:lang w:val="fo-FO"/>
        </w:rPr>
        <w:t>r</w:t>
      </w:r>
      <w:r w:rsidR="00AA143A" w:rsidRPr="002271E8">
        <w:rPr>
          <w:sz w:val="24"/>
          <w:szCs w:val="24"/>
          <w:lang w:val="fo-FO"/>
        </w:rPr>
        <w:t xml:space="preserve">lagsloysnir. </w:t>
      </w:r>
    </w:p>
    <w:p w14:paraId="2BA90F96" w14:textId="09A9C310" w:rsidR="00AA143A" w:rsidRPr="002271E8" w:rsidRDefault="00AA143A" w:rsidP="002C0C36">
      <w:pPr>
        <w:spacing w:after="0"/>
        <w:jc w:val="both"/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>V</w:t>
      </w:r>
      <w:r w:rsidRPr="002271E8">
        <w:rPr>
          <w:sz w:val="24"/>
          <w:szCs w:val="24"/>
          <w:lang w:val="fo-FO"/>
        </w:rPr>
        <w:t>innari</w:t>
      </w:r>
      <w:r>
        <w:rPr>
          <w:sz w:val="24"/>
          <w:szCs w:val="24"/>
          <w:lang w:val="fo-FO"/>
        </w:rPr>
        <w:t>n</w:t>
      </w:r>
      <w:r w:rsidRPr="002271E8">
        <w:rPr>
          <w:sz w:val="24"/>
          <w:szCs w:val="24"/>
          <w:lang w:val="fo-FO"/>
        </w:rPr>
        <w:t xml:space="preserve"> </w:t>
      </w:r>
      <w:r w:rsidR="00BC2896">
        <w:rPr>
          <w:sz w:val="24"/>
          <w:szCs w:val="24"/>
          <w:lang w:val="fo-FO"/>
        </w:rPr>
        <w:t>skal</w:t>
      </w:r>
      <w:r w:rsidRPr="002271E8">
        <w:rPr>
          <w:sz w:val="24"/>
          <w:szCs w:val="24"/>
          <w:lang w:val="fo-FO"/>
        </w:rPr>
        <w:t xml:space="preserve"> hava lokið minst eitt av hesum krøvum:</w:t>
      </w:r>
    </w:p>
    <w:p w14:paraId="0FC7C323" w14:textId="12C4339F" w:rsidR="00AA143A" w:rsidRPr="002271E8" w:rsidRDefault="00AA143A" w:rsidP="002C0C36">
      <w:pPr>
        <w:pStyle w:val="Listeafsnit"/>
        <w:numPr>
          <w:ilvl w:val="0"/>
          <w:numId w:val="2"/>
        </w:numPr>
        <w:jc w:val="both"/>
        <w:rPr>
          <w:sz w:val="24"/>
          <w:szCs w:val="24"/>
          <w:lang w:val="fo-FO"/>
        </w:rPr>
      </w:pPr>
      <w:r w:rsidRPr="002271E8">
        <w:rPr>
          <w:sz w:val="24"/>
          <w:szCs w:val="24"/>
          <w:lang w:val="fo-FO"/>
        </w:rPr>
        <w:t>Skara</w:t>
      </w:r>
      <w:r>
        <w:rPr>
          <w:sz w:val="24"/>
          <w:szCs w:val="24"/>
          <w:lang w:val="fo-FO"/>
        </w:rPr>
        <w:t>ð</w:t>
      </w:r>
      <w:r w:rsidRPr="002271E8">
        <w:rPr>
          <w:sz w:val="24"/>
          <w:szCs w:val="24"/>
          <w:lang w:val="fo-FO"/>
        </w:rPr>
        <w:t xml:space="preserve"> framúr í arbeið</w:t>
      </w:r>
      <w:r w:rsidR="002C0C36">
        <w:rPr>
          <w:sz w:val="24"/>
          <w:szCs w:val="24"/>
          <w:lang w:val="fo-FO"/>
        </w:rPr>
        <w:t>i</w:t>
      </w:r>
      <w:r w:rsidRPr="002271E8">
        <w:rPr>
          <w:sz w:val="24"/>
          <w:szCs w:val="24"/>
          <w:lang w:val="fo-FO"/>
        </w:rPr>
        <w:t>num við útbúgving í burða</w:t>
      </w:r>
      <w:r w:rsidR="002C0C36">
        <w:rPr>
          <w:sz w:val="24"/>
          <w:szCs w:val="24"/>
          <w:lang w:val="fo-FO"/>
        </w:rPr>
        <w:t>r</w:t>
      </w:r>
      <w:r w:rsidRPr="002271E8">
        <w:rPr>
          <w:sz w:val="24"/>
          <w:szCs w:val="24"/>
          <w:lang w:val="fo-FO"/>
        </w:rPr>
        <w:t>dyggari menning.</w:t>
      </w:r>
    </w:p>
    <w:p w14:paraId="7D95E0CA" w14:textId="5A43447F" w:rsidR="00AA143A" w:rsidRPr="002271E8" w:rsidRDefault="00AA143A" w:rsidP="002C0C36">
      <w:pPr>
        <w:pStyle w:val="Listeafsnit"/>
        <w:numPr>
          <w:ilvl w:val="0"/>
          <w:numId w:val="2"/>
        </w:numPr>
        <w:jc w:val="both"/>
        <w:rPr>
          <w:sz w:val="24"/>
          <w:szCs w:val="24"/>
          <w:lang w:val="fo-FO"/>
        </w:rPr>
      </w:pPr>
      <w:r w:rsidRPr="002271E8">
        <w:rPr>
          <w:sz w:val="24"/>
          <w:szCs w:val="24"/>
          <w:lang w:val="fo-FO"/>
        </w:rPr>
        <w:t xml:space="preserve">Verið virkin í at økja </w:t>
      </w:r>
      <w:r>
        <w:rPr>
          <w:sz w:val="24"/>
          <w:szCs w:val="24"/>
          <w:lang w:val="fo-FO"/>
        </w:rPr>
        <w:t>t</w:t>
      </w:r>
      <w:r w:rsidRPr="002271E8">
        <w:rPr>
          <w:sz w:val="24"/>
          <w:szCs w:val="24"/>
          <w:lang w:val="fo-FO"/>
        </w:rPr>
        <w:t>ilvitanina</w:t>
      </w:r>
      <w:r>
        <w:rPr>
          <w:sz w:val="24"/>
          <w:szCs w:val="24"/>
          <w:lang w:val="fo-FO"/>
        </w:rPr>
        <w:t xml:space="preserve"> um,</w:t>
      </w:r>
      <w:r w:rsidRPr="002271E8">
        <w:rPr>
          <w:sz w:val="24"/>
          <w:szCs w:val="24"/>
          <w:lang w:val="fo-FO"/>
        </w:rPr>
        <w:t xml:space="preserve"> </w:t>
      </w:r>
      <w:r>
        <w:rPr>
          <w:sz w:val="24"/>
          <w:szCs w:val="24"/>
          <w:lang w:val="fo-FO"/>
        </w:rPr>
        <w:t>hvussu veðurlagsavbjóðingar kunnu loysast</w:t>
      </w:r>
      <w:r w:rsidRPr="002271E8">
        <w:rPr>
          <w:sz w:val="24"/>
          <w:szCs w:val="24"/>
          <w:lang w:val="fo-FO"/>
        </w:rPr>
        <w:t>. Loysnirnar kunnu vera staðbundnar og til</w:t>
      </w:r>
      <w:r>
        <w:rPr>
          <w:sz w:val="24"/>
          <w:szCs w:val="24"/>
          <w:lang w:val="fo-FO"/>
        </w:rPr>
        <w:t xml:space="preserve"> </w:t>
      </w:r>
      <w:r w:rsidRPr="002271E8">
        <w:rPr>
          <w:sz w:val="24"/>
          <w:szCs w:val="24"/>
          <w:lang w:val="fo-FO"/>
        </w:rPr>
        <w:t>dømis snúgva seg um orkunýtslu, burturkast</w:t>
      </w:r>
      <w:r>
        <w:rPr>
          <w:sz w:val="24"/>
          <w:szCs w:val="24"/>
          <w:lang w:val="fo-FO"/>
        </w:rPr>
        <w:t>, nýtslu</w:t>
      </w:r>
      <w:r w:rsidR="00E77DF1">
        <w:rPr>
          <w:sz w:val="24"/>
          <w:szCs w:val="24"/>
          <w:lang w:val="fo-FO"/>
        </w:rPr>
        <w:t xml:space="preserve">, keyp </w:t>
      </w:r>
      <w:r w:rsidRPr="002271E8">
        <w:rPr>
          <w:sz w:val="24"/>
          <w:szCs w:val="24"/>
          <w:lang w:val="fo-FO"/>
        </w:rPr>
        <w:t>og flutning.</w:t>
      </w:r>
    </w:p>
    <w:p w14:paraId="79DDA5BB" w14:textId="1631D10E" w:rsidR="00AA143A" w:rsidRPr="002271E8" w:rsidRDefault="00AA143A" w:rsidP="002C0C36">
      <w:pPr>
        <w:pStyle w:val="Listeafsnit"/>
        <w:numPr>
          <w:ilvl w:val="0"/>
          <w:numId w:val="2"/>
        </w:numPr>
        <w:jc w:val="both"/>
        <w:rPr>
          <w:sz w:val="24"/>
          <w:szCs w:val="24"/>
          <w:lang w:val="fo-FO"/>
        </w:rPr>
      </w:pPr>
      <w:r w:rsidRPr="002271E8">
        <w:rPr>
          <w:sz w:val="24"/>
          <w:szCs w:val="24"/>
          <w:lang w:val="fo-FO"/>
        </w:rPr>
        <w:t xml:space="preserve">Fingið burðardygga menning við í arbeiðið </w:t>
      </w:r>
      <w:r w:rsidR="00BC2896">
        <w:rPr>
          <w:sz w:val="24"/>
          <w:szCs w:val="24"/>
          <w:lang w:val="fo-FO"/>
        </w:rPr>
        <w:t>í</w:t>
      </w:r>
      <w:r w:rsidRPr="002271E8">
        <w:rPr>
          <w:sz w:val="24"/>
          <w:szCs w:val="24"/>
          <w:lang w:val="fo-FO"/>
        </w:rPr>
        <w:t xml:space="preserve"> skúlanum.</w:t>
      </w:r>
    </w:p>
    <w:p w14:paraId="3E0D7972" w14:textId="72CE5568" w:rsidR="008E56D8" w:rsidRPr="00286CDA" w:rsidRDefault="00EC5CBB" w:rsidP="002C0C36">
      <w:pPr>
        <w:jc w:val="both"/>
        <w:rPr>
          <w:sz w:val="24"/>
          <w:szCs w:val="24"/>
          <w:lang w:val="fo-FO"/>
        </w:rPr>
      </w:pPr>
      <w:r w:rsidRPr="00286CDA">
        <w:rPr>
          <w:sz w:val="24"/>
          <w:szCs w:val="24"/>
          <w:lang w:val="fo-FO"/>
        </w:rPr>
        <w:t>V</w:t>
      </w:r>
      <w:r w:rsidR="0069533C" w:rsidRPr="00286CDA">
        <w:rPr>
          <w:sz w:val="24"/>
          <w:szCs w:val="24"/>
          <w:lang w:val="fo-FO"/>
        </w:rPr>
        <w:t>eðurlag</w:t>
      </w:r>
      <w:r w:rsidR="008E56D8" w:rsidRPr="00286CDA">
        <w:rPr>
          <w:sz w:val="24"/>
          <w:szCs w:val="24"/>
          <w:lang w:val="fo-FO"/>
        </w:rPr>
        <w:t>svirðislønin verður</w:t>
      </w:r>
      <w:r w:rsidR="00826026">
        <w:rPr>
          <w:sz w:val="24"/>
          <w:szCs w:val="24"/>
          <w:lang w:val="fo-FO"/>
        </w:rPr>
        <w:t xml:space="preserve"> latin </w:t>
      </w:r>
      <w:r w:rsidR="00FC5D70">
        <w:rPr>
          <w:sz w:val="24"/>
          <w:szCs w:val="24"/>
          <w:lang w:val="fo-FO"/>
        </w:rPr>
        <w:t xml:space="preserve">einum skúla, har allur skúlin, ein deild, ein flokkur ella ein bólkur </w:t>
      </w:r>
      <w:r w:rsidR="0024166E">
        <w:rPr>
          <w:sz w:val="24"/>
          <w:szCs w:val="24"/>
          <w:lang w:val="fo-FO"/>
        </w:rPr>
        <w:t>hevur arbeitt</w:t>
      </w:r>
      <w:r w:rsidR="005A4D73">
        <w:rPr>
          <w:sz w:val="24"/>
          <w:szCs w:val="24"/>
          <w:lang w:val="fo-FO"/>
        </w:rPr>
        <w:t xml:space="preserve"> </w:t>
      </w:r>
      <w:r w:rsidR="007434DD">
        <w:rPr>
          <w:sz w:val="24"/>
          <w:szCs w:val="24"/>
          <w:lang w:val="fo-FO"/>
        </w:rPr>
        <w:t>við veðurlagsavbjóðingu</w:t>
      </w:r>
      <w:r w:rsidR="00C81A95">
        <w:rPr>
          <w:sz w:val="24"/>
          <w:szCs w:val="24"/>
          <w:lang w:val="fo-FO"/>
        </w:rPr>
        <w:t>nu</w:t>
      </w:r>
      <w:r w:rsidR="007434DD">
        <w:rPr>
          <w:sz w:val="24"/>
          <w:szCs w:val="24"/>
          <w:lang w:val="fo-FO"/>
        </w:rPr>
        <w:t>m</w:t>
      </w:r>
      <w:r w:rsidR="00B87418">
        <w:rPr>
          <w:sz w:val="24"/>
          <w:szCs w:val="24"/>
          <w:lang w:val="fo-FO"/>
        </w:rPr>
        <w:t>.</w:t>
      </w:r>
    </w:p>
    <w:p w14:paraId="376E6BFC" w14:textId="511AB1CB" w:rsidR="00EC5CBB" w:rsidRPr="00286CDA" w:rsidRDefault="002C0C36" w:rsidP="002C0C36">
      <w:pPr>
        <w:jc w:val="both"/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 xml:space="preserve">Tit søkja við at fylla út umsóknarblaðið á næstu síðu. </w:t>
      </w:r>
      <w:r w:rsidR="00201B85" w:rsidRPr="00286CDA">
        <w:rPr>
          <w:sz w:val="24"/>
          <w:szCs w:val="24"/>
          <w:lang w:val="fo-FO"/>
        </w:rPr>
        <w:t>Umsóknin skal í mesta lagi fylla eina síðu,</w:t>
      </w:r>
      <w:r w:rsidR="00EC5CBB" w:rsidRPr="00286CDA">
        <w:rPr>
          <w:sz w:val="24"/>
          <w:szCs w:val="24"/>
          <w:lang w:val="fo-FO"/>
        </w:rPr>
        <w:t xml:space="preserve"> men tit kunnu skoyta uppí stutt viðfesti við týðandi skjalfestingum ella uttanhýsis viðmæli.</w:t>
      </w:r>
      <w:r w:rsidR="008523C7">
        <w:rPr>
          <w:sz w:val="24"/>
          <w:szCs w:val="24"/>
          <w:lang w:val="fo-FO"/>
        </w:rPr>
        <w:t xml:space="preserve"> </w:t>
      </w:r>
      <w:r w:rsidR="00EC5CBB" w:rsidRPr="00286CDA">
        <w:rPr>
          <w:sz w:val="24"/>
          <w:szCs w:val="24"/>
          <w:lang w:val="fo-FO"/>
        </w:rPr>
        <w:t>Umsóknin skal hava:</w:t>
      </w:r>
    </w:p>
    <w:p w14:paraId="2231780B" w14:textId="3A34AC22" w:rsidR="00EC5CBB" w:rsidRPr="00DA35CC" w:rsidRDefault="00FB6500" w:rsidP="002C0C36">
      <w:pPr>
        <w:pStyle w:val="Listeafsnit"/>
        <w:numPr>
          <w:ilvl w:val="0"/>
          <w:numId w:val="1"/>
        </w:numPr>
        <w:jc w:val="both"/>
        <w:rPr>
          <w:sz w:val="24"/>
          <w:szCs w:val="24"/>
          <w:lang w:val="fo-FO"/>
        </w:rPr>
      </w:pPr>
      <w:r w:rsidRPr="00DA35CC">
        <w:rPr>
          <w:sz w:val="24"/>
          <w:szCs w:val="24"/>
          <w:lang w:val="fo-FO"/>
        </w:rPr>
        <w:t xml:space="preserve">Eina grundgeving fyri uppskotinum. Umsøkjarin </w:t>
      </w:r>
      <w:r w:rsidR="0054206D">
        <w:rPr>
          <w:sz w:val="24"/>
          <w:szCs w:val="24"/>
          <w:lang w:val="fo-FO"/>
        </w:rPr>
        <w:t>skal</w:t>
      </w:r>
      <w:r w:rsidRPr="00DA35CC">
        <w:rPr>
          <w:sz w:val="24"/>
          <w:szCs w:val="24"/>
          <w:lang w:val="fo-FO"/>
        </w:rPr>
        <w:t xml:space="preserve"> greiða frá, hvussu viðkomandi hevur arbeitt við veðurlagsavbjóðingum og/ella loysnum í </w:t>
      </w:r>
      <w:r w:rsidR="0054206D">
        <w:rPr>
          <w:sz w:val="24"/>
          <w:szCs w:val="24"/>
          <w:lang w:val="fo-FO"/>
        </w:rPr>
        <w:t>samsvari</w:t>
      </w:r>
      <w:r w:rsidR="000B410A">
        <w:rPr>
          <w:sz w:val="24"/>
          <w:szCs w:val="24"/>
          <w:lang w:val="fo-FO"/>
        </w:rPr>
        <w:t xml:space="preserve"> við</w:t>
      </w:r>
      <w:r w:rsidRPr="00DA35CC">
        <w:rPr>
          <w:sz w:val="24"/>
          <w:szCs w:val="24"/>
          <w:lang w:val="fo-FO"/>
        </w:rPr>
        <w:t xml:space="preserve"> </w:t>
      </w:r>
      <w:r w:rsidR="002F3635">
        <w:rPr>
          <w:sz w:val="24"/>
          <w:szCs w:val="24"/>
          <w:lang w:val="fo-FO"/>
        </w:rPr>
        <w:t>krøvini</w:t>
      </w:r>
      <w:r w:rsidRPr="00DA35CC">
        <w:rPr>
          <w:sz w:val="24"/>
          <w:szCs w:val="24"/>
          <w:lang w:val="fo-FO"/>
        </w:rPr>
        <w:t xml:space="preserve"> í viðtøkunum fyri virðislønina.</w:t>
      </w:r>
    </w:p>
    <w:p w14:paraId="5ED6FB23" w14:textId="58C2EBD9" w:rsidR="00FB6500" w:rsidRPr="00DA35CC" w:rsidRDefault="00FB6500" w:rsidP="002C0C36">
      <w:pPr>
        <w:pStyle w:val="Listeafsnit"/>
        <w:numPr>
          <w:ilvl w:val="0"/>
          <w:numId w:val="1"/>
        </w:numPr>
        <w:jc w:val="both"/>
        <w:rPr>
          <w:sz w:val="24"/>
          <w:szCs w:val="24"/>
          <w:lang w:val="fo-FO"/>
        </w:rPr>
      </w:pPr>
      <w:r w:rsidRPr="00DA35CC">
        <w:rPr>
          <w:sz w:val="24"/>
          <w:szCs w:val="24"/>
          <w:lang w:val="fo-FO"/>
        </w:rPr>
        <w:t>Skjøl ella leink</w:t>
      </w:r>
      <w:r w:rsidR="002C3980">
        <w:rPr>
          <w:sz w:val="24"/>
          <w:szCs w:val="24"/>
          <w:lang w:val="fo-FO"/>
        </w:rPr>
        <w:t>i</w:t>
      </w:r>
      <w:r w:rsidRPr="00DA35CC">
        <w:rPr>
          <w:sz w:val="24"/>
          <w:szCs w:val="24"/>
          <w:lang w:val="fo-FO"/>
        </w:rPr>
        <w:t xml:space="preserve"> til neyvari lýsing. Tað kann til dømis vera blaðgreinir, ein stutt frágreiðing ella ársfrágreiðing frá arbeiðinum.</w:t>
      </w:r>
    </w:p>
    <w:p w14:paraId="786D4FF1" w14:textId="789C920A" w:rsidR="00286CDA" w:rsidRPr="00DA35CC" w:rsidRDefault="00286CDA" w:rsidP="002C0C36">
      <w:pPr>
        <w:pStyle w:val="Listeafsnit"/>
        <w:numPr>
          <w:ilvl w:val="0"/>
          <w:numId w:val="1"/>
        </w:numPr>
        <w:jc w:val="both"/>
        <w:rPr>
          <w:sz w:val="24"/>
          <w:szCs w:val="24"/>
          <w:lang w:val="fo-FO"/>
        </w:rPr>
      </w:pPr>
      <w:r w:rsidRPr="00DA35CC">
        <w:rPr>
          <w:sz w:val="24"/>
          <w:szCs w:val="24"/>
          <w:lang w:val="fo-FO"/>
        </w:rPr>
        <w:t>Navn og bústaður hjá viðkomandi, ið verður skotin upp til virðislønina.</w:t>
      </w:r>
    </w:p>
    <w:p w14:paraId="14A0D5C7" w14:textId="014448DC" w:rsidR="00286CDA" w:rsidRPr="00DA35CC" w:rsidRDefault="00286CDA" w:rsidP="002C0C36">
      <w:pPr>
        <w:pStyle w:val="Listeafsnit"/>
        <w:numPr>
          <w:ilvl w:val="0"/>
          <w:numId w:val="1"/>
        </w:numPr>
        <w:jc w:val="both"/>
        <w:rPr>
          <w:sz w:val="24"/>
          <w:szCs w:val="24"/>
          <w:lang w:val="fo-FO"/>
        </w:rPr>
      </w:pPr>
      <w:r w:rsidRPr="00DA35CC">
        <w:rPr>
          <w:sz w:val="24"/>
          <w:szCs w:val="24"/>
          <w:lang w:val="fo-FO"/>
        </w:rPr>
        <w:t xml:space="preserve">Telefonnummar og teldubústaður hjá einum kontaktpersóni </w:t>
      </w:r>
      <w:r w:rsidR="000B410A">
        <w:rPr>
          <w:sz w:val="24"/>
          <w:szCs w:val="24"/>
          <w:lang w:val="fo-FO"/>
        </w:rPr>
        <w:t>í</w:t>
      </w:r>
      <w:r w:rsidR="00573840" w:rsidRPr="00DA35CC">
        <w:rPr>
          <w:sz w:val="24"/>
          <w:szCs w:val="24"/>
          <w:lang w:val="fo-FO"/>
        </w:rPr>
        <w:t xml:space="preserve"> </w:t>
      </w:r>
      <w:r w:rsidRPr="00DA35CC">
        <w:rPr>
          <w:sz w:val="24"/>
          <w:szCs w:val="24"/>
          <w:lang w:val="fo-FO"/>
        </w:rPr>
        <w:t>skúla</w:t>
      </w:r>
      <w:r w:rsidR="00573840" w:rsidRPr="00DA35CC">
        <w:rPr>
          <w:sz w:val="24"/>
          <w:szCs w:val="24"/>
          <w:lang w:val="fo-FO"/>
        </w:rPr>
        <w:t>num</w:t>
      </w:r>
      <w:r w:rsidRPr="00DA35CC">
        <w:rPr>
          <w:sz w:val="24"/>
          <w:szCs w:val="24"/>
          <w:lang w:val="fo-FO"/>
        </w:rPr>
        <w:t>.</w:t>
      </w:r>
    </w:p>
    <w:p w14:paraId="7935E544" w14:textId="77777777" w:rsidR="00286CDA" w:rsidRPr="00DA35CC" w:rsidRDefault="00286CDA" w:rsidP="002C0C36">
      <w:pPr>
        <w:pStyle w:val="Listeafsnit"/>
        <w:numPr>
          <w:ilvl w:val="0"/>
          <w:numId w:val="1"/>
        </w:numPr>
        <w:jc w:val="both"/>
        <w:rPr>
          <w:sz w:val="24"/>
          <w:szCs w:val="24"/>
          <w:lang w:val="fo-FO"/>
        </w:rPr>
      </w:pPr>
      <w:r w:rsidRPr="00DA35CC">
        <w:rPr>
          <w:sz w:val="24"/>
          <w:szCs w:val="24"/>
          <w:lang w:val="fo-FO"/>
        </w:rPr>
        <w:t>Um umsóknin verður send inn av øðrum enn viðkomandi sjálvum, skal umsóknin eisini hava navnið, telefonnummarið og teldubústaðin hjá tí, ið søkir.</w:t>
      </w:r>
    </w:p>
    <w:p w14:paraId="3500E8E3" w14:textId="63F069AC" w:rsidR="00286CDA" w:rsidRDefault="007D1E2F" w:rsidP="002C0C36">
      <w:pPr>
        <w:jc w:val="both"/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br/>
      </w:r>
      <w:r w:rsidR="00286CDA" w:rsidRPr="00286CDA">
        <w:rPr>
          <w:sz w:val="24"/>
          <w:szCs w:val="24"/>
          <w:lang w:val="fo-FO"/>
        </w:rPr>
        <w:t xml:space="preserve">Spurningar viðvíkjandi </w:t>
      </w:r>
      <w:r w:rsidR="000B410A">
        <w:rPr>
          <w:sz w:val="24"/>
          <w:szCs w:val="24"/>
          <w:lang w:val="fo-FO"/>
        </w:rPr>
        <w:t>V</w:t>
      </w:r>
      <w:r w:rsidR="00286CDA" w:rsidRPr="00286CDA">
        <w:rPr>
          <w:sz w:val="24"/>
          <w:szCs w:val="24"/>
          <w:lang w:val="fo-FO"/>
        </w:rPr>
        <w:t xml:space="preserve">eðurlagsvirðislønini kunnu sendast til </w:t>
      </w:r>
      <w:r w:rsidR="00BD0551">
        <w:rPr>
          <w:sz w:val="24"/>
          <w:szCs w:val="24"/>
          <w:lang w:val="fo-FO"/>
        </w:rPr>
        <w:t>Føroya Lærarafelag</w:t>
      </w:r>
      <w:r w:rsidR="00286CDA" w:rsidRPr="00286CDA">
        <w:rPr>
          <w:sz w:val="24"/>
          <w:szCs w:val="24"/>
          <w:lang w:val="fo-FO"/>
        </w:rPr>
        <w:t xml:space="preserve"> </w:t>
      </w:r>
      <w:r w:rsidR="00CA39AA">
        <w:rPr>
          <w:sz w:val="24"/>
          <w:szCs w:val="24"/>
          <w:lang w:val="fo-FO"/>
        </w:rPr>
        <w:t xml:space="preserve">á </w:t>
      </w:r>
      <w:hyperlink r:id="rId10" w:history="1">
        <w:r w:rsidR="00CA39AA" w:rsidRPr="009360E3">
          <w:rPr>
            <w:rStyle w:val="Hyperlink"/>
            <w:sz w:val="24"/>
            <w:szCs w:val="24"/>
            <w:lang w:val="fo-FO"/>
          </w:rPr>
          <w:t>lararaf@lararafelag.fo</w:t>
        </w:r>
      </w:hyperlink>
      <w:r w:rsidR="00CA39AA">
        <w:rPr>
          <w:sz w:val="24"/>
          <w:szCs w:val="24"/>
          <w:lang w:val="fo-FO"/>
        </w:rPr>
        <w:t>.</w:t>
      </w:r>
    </w:p>
    <w:p w14:paraId="09A896E9" w14:textId="03BE00AF" w:rsidR="007D1E2F" w:rsidRDefault="00286CDA" w:rsidP="002C3980">
      <w:pPr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>Umsóknin verður send</w:t>
      </w:r>
      <w:r w:rsidR="00F035E2">
        <w:rPr>
          <w:sz w:val="24"/>
          <w:szCs w:val="24"/>
          <w:lang w:val="fo-FO"/>
        </w:rPr>
        <w:t xml:space="preserve"> í </w:t>
      </w:r>
      <w:r w:rsidR="00047419">
        <w:rPr>
          <w:sz w:val="24"/>
          <w:szCs w:val="24"/>
          <w:lang w:val="fo-FO"/>
        </w:rPr>
        <w:t>u</w:t>
      </w:r>
      <w:r w:rsidR="00F035E2">
        <w:rPr>
          <w:sz w:val="24"/>
          <w:szCs w:val="24"/>
          <w:lang w:val="fo-FO"/>
        </w:rPr>
        <w:t>msóknarskjalinum</w:t>
      </w:r>
      <w:r>
        <w:rPr>
          <w:sz w:val="24"/>
          <w:szCs w:val="24"/>
          <w:lang w:val="fo-FO"/>
        </w:rPr>
        <w:t xml:space="preserve"> til </w:t>
      </w:r>
      <w:hyperlink r:id="rId11" w:history="1">
        <w:r w:rsidR="004527F4" w:rsidRPr="009360E3">
          <w:rPr>
            <w:rStyle w:val="Hyperlink"/>
            <w:sz w:val="24"/>
            <w:szCs w:val="24"/>
            <w:lang w:val="fo-FO"/>
          </w:rPr>
          <w:t>lararaf@lararafelag.fo</w:t>
        </w:r>
      </w:hyperlink>
      <w:r w:rsidR="00CA39AA">
        <w:rPr>
          <w:sz w:val="24"/>
          <w:szCs w:val="24"/>
          <w:lang w:val="fo-FO"/>
        </w:rPr>
        <w:t>.</w:t>
      </w:r>
    </w:p>
    <w:p w14:paraId="7FB959A6" w14:textId="26DE6509" w:rsidR="00765953" w:rsidRPr="006B4956" w:rsidRDefault="00765953" w:rsidP="007D1E2F">
      <w:pPr>
        <w:jc w:val="center"/>
        <w:rPr>
          <w:b/>
          <w:bCs/>
          <w:sz w:val="24"/>
          <w:szCs w:val="24"/>
          <w:lang w:val="fo-FO"/>
        </w:rPr>
      </w:pPr>
      <w:r>
        <w:rPr>
          <w:sz w:val="24"/>
          <w:szCs w:val="24"/>
          <w:lang w:val="fo-FO"/>
        </w:rPr>
        <w:br w:type="page"/>
      </w:r>
      <w:r>
        <w:rPr>
          <w:b/>
          <w:bCs/>
          <w:sz w:val="24"/>
          <w:szCs w:val="24"/>
          <w:lang w:val="fo-FO"/>
        </w:rPr>
        <w:lastRenderedPageBreak/>
        <w:t>Umsókn</w:t>
      </w:r>
      <w:r w:rsidR="006E72F5">
        <w:rPr>
          <w:b/>
          <w:bCs/>
          <w:sz w:val="24"/>
          <w:szCs w:val="24"/>
          <w:lang w:val="fo-FO"/>
        </w:rPr>
        <w:t>arskjal til</w:t>
      </w:r>
      <w:r>
        <w:rPr>
          <w:b/>
          <w:bCs/>
          <w:sz w:val="24"/>
          <w:szCs w:val="24"/>
          <w:lang w:val="fo-FO"/>
        </w:rPr>
        <w:t xml:space="preserve"> </w:t>
      </w:r>
      <w:r w:rsidRPr="006B4956">
        <w:rPr>
          <w:b/>
          <w:bCs/>
          <w:sz w:val="24"/>
          <w:szCs w:val="24"/>
          <w:lang w:val="fo-FO"/>
        </w:rPr>
        <w:t>Veðurlagsvirðisløn Føroya Lærarafelags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64"/>
        <w:gridCol w:w="850"/>
        <w:gridCol w:w="1135"/>
        <w:gridCol w:w="3679"/>
      </w:tblGrid>
      <w:tr w:rsidR="00765953" w14:paraId="1D1C70E0" w14:textId="77777777" w:rsidTr="00E673C7">
        <w:tc>
          <w:tcPr>
            <w:tcW w:w="9628" w:type="dxa"/>
            <w:gridSpan w:val="4"/>
            <w:tcBorders>
              <w:bottom w:val="nil"/>
            </w:tcBorders>
          </w:tcPr>
          <w:p w14:paraId="04B133CA" w14:textId="77777777" w:rsidR="00765953" w:rsidRDefault="00765953" w:rsidP="00E673C7">
            <w:r w:rsidRPr="00575E12">
              <w:rPr>
                <w:b/>
                <w:bCs/>
              </w:rPr>
              <w:t>Uppskot til virðislønina</w:t>
            </w:r>
            <w:r>
              <w:t>:</w:t>
            </w:r>
          </w:p>
        </w:tc>
      </w:tr>
      <w:tr w:rsidR="00765953" w14:paraId="4A54F258" w14:textId="77777777" w:rsidTr="007E6330">
        <w:trPr>
          <w:trHeight w:hRule="exact" w:val="346"/>
        </w:trPr>
        <w:tc>
          <w:tcPr>
            <w:tcW w:w="481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7230675" w14:textId="47E15D30" w:rsidR="007E6330" w:rsidRDefault="00765953" w:rsidP="00E673C7">
            <w:r>
              <w:rPr>
                <w:i/>
                <w:iCs/>
              </w:rPr>
              <w:t>s</w:t>
            </w:r>
            <w:r w:rsidRPr="000B605F">
              <w:rPr>
                <w:i/>
                <w:iCs/>
              </w:rPr>
              <w:t>kúli</w:t>
            </w:r>
            <w:r>
              <w:t>:</w:t>
            </w:r>
          </w:p>
        </w:tc>
        <w:tc>
          <w:tcPr>
            <w:tcW w:w="4814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5BBA27A" w14:textId="77777777" w:rsidR="00765953" w:rsidRDefault="00765953" w:rsidP="00E673C7">
            <w:r>
              <w:rPr>
                <w:i/>
                <w:iCs/>
              </w:rPr>
              <w:t>b</w:t>
            </w:r>
            <w:r w:rsidRPr="000B605F">
              <w:rPr>
                <w:i/>
                <w:iCs/>
              </w:rPr>
              <w:t>ústaður</w:t>
            </w:r>
            <w:r>
              <w:t>:</w:t>
            </w:r>
          </w:p>
        </w:tc>
      </w:tr>
      <w:tr w:rsidR="00765953" w14:paraId="72479E63" w14:textId="77777777" w:rsidTr="00E673C7">
        <w:tc>
          <w:tcPr>
            <w:tcW w:w="9628" w:type="dxa"/>
            <w:gridSpan w:val="4"/>
            <w:tcBorders>
              <w:bottom w:val="nil"/>
            </w:tcBorders>
          </w:tcPr>
          <w:p w14:paraId="37E1F382" w14:textId="01ED8E7F" w:rsidR="00765953" w:rsidRDefault="00765953" w:rsidP="00E673C7">
            <w:r w:rsidRPr="00575E12">
              <w:rPr>
                <w:b/>
                <w:bCs/>
              </w:rPr>
              <w:t xml:space="preserve">Kontaktpersónur </w:t>
            </w:r>
            <w:r w:rsidR="000B410A">
              <w:rPr>
                <w:b/>
                <w:bCs/>
              </w:rPr>
              <w:t>í</w:t>
            </w:r>
            <w:r w:rsidRPr="00575E12">
              <w:rPr>
                <w:b/>
                <w:bCs/>
              </w:rPr>
              <w:t xml:space="preserve"> skúlanum</w:t>
            </w:r>
            <w:r>
              <w:t>:</w:t>
            </w:r>
          </w:p>
        </w:tc>
      </w:tr>
      <w:tr w:rsidR="00765953" w14:paraId="1AF60DE9" w14:textId="77777777" w:rsidTr="007E6330">
        <w:trPr>
          <w:trHeight w:hRule="exact" w:val="408"/>
        </w:trPr>
        <w:tc>
          <w:tcPr>
            <w:tcW w:w="3964" w:type="dxa"/>
            <w:tcBorders>
              <w:top w:val="nil"/>
              <w:right w:val="nil"/>
            </w:tcBorders>
            <w:vAlign w:val="center"/>
          </w:tcPr>
          <w:p w14:paraId="409425D7" w14:textId="77777777" w:rsidR="00765953" w:rsidRDefault="00765953" w:rsidP="00E673C7">
            <w:r>
              <w:rPr>
                <w:i/>
                <w:iCs/>
              </w:rPr>
              <w:t>n</w:t>
            </w:r>
            <w:r w:rsidRPr="000B605F">
              <w:rPr>
                <w:i/>
                <w:iCs/>
              </w:rPr>
              <w:t>avn</w:t>
            </w:r>
            <w:r>
              <w:t>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E7C75E9" w14:textId="77777777" w:rsidR="00765953" w:rsidRDefault="00765953" w:rsidP="00E673C7">
            <w:r w:rsidRPr="000B605F">
              <w:rPr>
                <w:i/>
                <w:iCs/>
              </w:rPr>
              <w:t>tlf. nr</w:t>
            </w:r>
            <w:r>
              <w:t>.:</w:t>
            </w:r>
          </w:p>
        </w:tc>
        <w:tc>
          <w:tcPr>
            <w:tcW w:w="3679" w:type="dxa"/>
            <w:tcBorders>
              <w:top w:val="nil"/>
              <w:left w:val="nil"/>
            </w:tcBorders>
            <w:vAlign w:val="center"/>
          </w:tcPr>
          <w:p w14:paraId="57C42616" w14:textId="77777777" w:rsidR="00765953" w:rsidRDefault="00765953" w:rsidP="00E673C7">
            <w:r w:rsidRPr="000B605F">
              <w:rPr>
                <w:i/>
                <w:iCs/>
              </w:rPr>
              <w:t>teldupostur</w:t>
            </w:r>
            <w:r>
              <w:t>:</w:t>
            </w:r>
          </w:p>
        </w:tc>
      </w:tr>
      <w:tr w:rsidR="00765953" w:rsidRPr="000B410A" w14:paraId="1B2E7A88" w14:textId="77777777" w:rsidTr="00511AA3">
        <w:trPr>
          <w:trHeight w:hRule="exact" w:val="9832"/>
        </w:trPr>
        <w:tc>
          <w:tcPr>
            <w:tcW w:w="9628" w:type="dxa"/>
            <w:gridSpan w:val="4"/>
            <w:tcBorders>
              <w:bottom w:val="nil"/>
            </w:tcBorders>
          </w:tcPr>
          <w:p w14:paraId="6C80570B" w14:textId="77777777" w:rsidR="00765953" w:rsidRDefault="00765953" w:rsidP="00E673C7">
            <w:pPr>
              <w:rPr>
                <w:sz w:val="24"/>
                <w:szCs w:val="24"/>
              </w:rPr>
            </w:pPr>
            <w:r w:rsidRPr="00575E12">
              <w:rPr>
                <w:b/>
                <w:bCs/>
                <w:sz w:val="24"/>
                <w:szCs w:val="24"/>
              </w:rPr>
              <w:t>Grundgeving fyri uppskotinum</w:t>
            </w:r>
            <w:r>
              <w:rPr>
                <w:sz w:val="24"/>
                <w:szCs w:val="24"/>
              </w:rPr>
              <w:t>:</w:t>
            </w:r>
          </w:p>
          <w:p w14:paraId="7802B6DF" w14:textId="28F6A04F" w:rsidR="00511AA3" w:rsidRPr="00680E26" w:rsidRDefault="00765953" w:rsidP="00E673C7">
            <w:pPr>
              <w:rPr>
                <w:i/>
                <w:iCs/>
              </w:rPr>
            </w:pPr>
            <w:r w:rsidRPr="00680E26">
              <w:rPr>
                <w:i/>
                <w:iCs/>
              </w:rPr>
              <w:t xml:space="preserve">(Umsøkjarin </w:t>
            </w:r>
            <w:r w:rsidR="000B410A">
              <w:rPr>
                <w:i/>
                <w:iCs/>
              </w:rPr>
              <w:t>skal</w:t>
            </w:r>
            <w:r w:rsidRPr="00680E26">
              <w:rPr>
                <w:i/>
                <w:iCs/>
              </w:rPr>
              <w:t xml:space="preserve"> greiða frá, hvussu viðkomandi hevur arbeitt við veðurlagsavbjóðingum og/ella loysnum í </w:t>
            </w:r>
            <w:r w:rsidR="000B410A">
              <w:rPr>
                <w:i/>
                <w:iCs/>
              </w:rPr>
              <w:t>samsvari við</w:t>
            </w:r>
            <w:r w:rsidRPr="00680E26">
              <w:rPr>
                <w:i/>
                <w:iCs/>
              </w:rPr>
              <w:t xml:space="preserve"> krøvini í viðtøkunum fyri virðisløn</w:t>
            </w:r>
            <w:r w:rsidR="00503A5C">
              <w:rPr>
                <w:i/>
                <w:iCs/>
              </w:rPr>
              <w:t>ina</w:t>
            </w:r>
            <w:r w:rsidR="002C0C36">
              <w:rPr>
                <w:i/>
                <w:iCs/>
              </w:rPr>
              <w:t>)</w:t>
            </w:r>
          </w:p>
        </w:tc>
      </w:tr>
      <w:tr w:rsidR="00765953" w:rsidRPr="00261FCF" w14:paraId="4D76E3D3" w14:textId="77777777" w:rsidTr="007E6330">
        <w:trPr>
          <w:trHeight w:hRule="exact" w:val="828"/>
        </w:trPr>
        <w:tc>
          <w:tcPr>
            <w:tcW w:w="9628" w:type="dxa"/>
            <w:gridSpan w:val="4"/>
            <w:tcBorders>
              <w:top w:val="nil"/>
              <w:bottom w:val="single" w:sz="4" w:space="0" w:color="auto"/>
            </w:tcBorders>
          </w:tcPr>
          <w:p w14:paraId="611F6E13" w14:textId="00A841D3" w:rsidR="00765953" w:rsidRPr="00BB1BF9" w:rsidRDefault="00765953" w:rsidP="00E673C7">
            <w:pPr>
              <w:rPr>
                <w:i/>
                <w:iCs/>
                <w:sz w:val="24"/>
                <w:szCs w:val="24"/>
              </w:rPr>
            </w:pPr>
            <w:r w:rsidRPr="00BB1BF9">
              <w:rPr>
                <w:i/>
                <w:iCs/>
                <w:sz w:val="24"/>
                <w:szCs w:val="24"/>
              </w:rPr>
              <w:t xml:space="preserve">Skjøl ella leinki til neyvari lýsing </w:t>
            </w:r>
            <w:r>
              <w:rPr>
                <w:i/>
                <w:iCs/>
                <w:sz w:val="24"/>
                <w:szCs w:val="24"/>
              </w:rPr>
              <w:t xml:space="preserve">av arbeiðinum </w:t>
            </w:r>
            <w:r w:rsidRPr="00BB1BF9">
              <w:rPr>
                <w:i/>
                <w:iCs/>
                <w:sz w:val="24"/>
                <w:szCs w:val="24"/>
              </w:rPr>
              <w:t>kunnu festast við umsóknini. Til dømis blaðgreinir, ein stutt frágreiðing ella ársfrágreiðing frá arbeiðinum.</w:t>
            </w:r>
          </w:p>
          <w:p w14:paraId="0DCEB15D" w14:textId="77777777" w:rsidR="00765953" w:rsidRPr="00DA35CC" w:rsidRDefault="00765953" w:rsidP="00E673C7">
            <w:pPr>
              <w:rPr>
                <w:sz w:val="24"/>
                <w:szCs w:val="24"/>
              </w:rPr>
            </w:pPr>
          </w:p>
        </w:tc>
      </w:tr>
      <w:tr w:rsidR="00765953" w14:paraId="06ECFEA2" w14:textId="77777777" w:rsidTr="00E673C7">
        <w:tc>
          <w:tcPr>
            <w:tcW w:w="9628" w:type="dxa"/>
            <w:gridSpan w:val="4"/>
            <w:tcBorders>
              <w:bottom w:val="nil"/>
            </w:tcBorders>
          </w:tcPr>
          <w:p w14:paraId="650EE17A" w14:textId="77777777" w:rsidR="00765953" w:rsidRDefault="00765953" w:rsidP="00E673C7">
            <w:r w:rsidRPr="00575E12">
              <w:rPr>
                <w:b/>
                <w:bCs/>
              </w:rPr>
              <w:t>Uppskotsstillari</w:t>
            </w:r>
            <w:r>
              <w:t>:</w:t>
            </w:r>
          </w:p>
        </w:tc>
      </w:tr>
      <w:tr w:rsidR="00765953" w14:paraId="47015526" w14:textId="77777777" w:rsidTr="007E6330">
        <w:trPr>
          <w:trHeight w:hRule="exact" w:val="306"/>
        </w:trPr>
        <w:tc>
          <w:tcPr>
            <w:tcW w:w="3964" w:type="dxa"/>
            <w:tcBorders>
              <w:top w:val="nil"/>
              <w:right w:val="nil"/>
            </w:tcBorders>
          </w:tcPr>
          <w:p w14:paraId="4CF14340" w14:textId="77777777" w:rsidR="00765953" w:rsidRDefault="00765953" w:rsidP="00E673C7">
            <w:r>
              <w:rPr>
                <w:i/>
                <w:iCs/>
              </w:rPr>
              <w:t>n</w:t>
            </w:r>
            <w:r w:rsidRPr="000B605F">
              <w:rPr>
                <w:i/>
                <w:iCs/>
              </w:rPr>
              <w:t>avn</w:t>
            </w:r>
            <w:r>
              <w:t>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right w:val="nil"/>
            </w:tcBorders>
          </w:tcPr>
          <w:p w14:paraId="5EADC324" w14:textId="77777777" w:rsidR="00765953" w:rsidRDefault="00765953" w:rsidP="00E673C7">
            <w:r w:rsidRPr="000B605F">
              <w:rPr>
                <w:i/>
                <w:iCs/>
              </w:rPr>
              <w:t>tlf.nr</w:t>
            </w:r>
            <w:r>
              <w:t>.:</w:t>
            </w:r>
          </w:p>
        </w:tc>
        <w:tc>
          <w:tcPr>
            <w:tcW w:w="3679" w:type="dxa"/>
            <w:tcBorders>
              <w:top w:val="nil"/>
              <w:left w:val="nil"/>
            </w:tcBorders>
          </w:tcPr>
          <w:p w14:paraId="4B243490" w14:textId="77777777" w:rsidR="00765953" w:rsidRDefault="00765953" w:rsidP="00E673C7">
            <w:r>
              <w:rPr>
                <w:i/>
                <w:iCs/>
              </w:rPr>
              <w:t>t</w:t>
            </w:r>
            <w:r w:rsidRPr="000B605F">
              <w:rPr>
                <w:i/>
                <w:iCs/>
              </w:rPr>
              <w:t>eldupostur</w:t>
            </w:r>
            <w:r>
              <w:t>:</w:t>
            </w:r>
          </w:p>
        </w:tc>
      </w:tr>
    </w:tbl>
    <w:p w14:paraId="447F3195" w14:textId="6343BB5D" w:rsidR="00286CDA" w:rsidRPr="00286CDA" w:rsidRDefault="00765953" w:rsidP="00765953">
      <w:pPr>
        <w:tabs>
          <w:tab w:val="right" w:pos="9638"/>
        </w:tabs>
        <w:spacing w:before="120" w:after="0"/>
        <w:rPr>
          <w:sz w:val="24"/>
          <w:szCs w:val="24"/>
          <w:lang w:val="fo-FO"/>
        </w:rPr>
      </w:pPr>
      <w:r w:rsidRPr="004F5313">
        <w:rPr>
          <w:i/>
          <w:iCs/>
          <w:lang w:val="fo-FO"/>
        </w:rPr>
        <w:t>Umsóknarfreistin er 2</w:t>
      </w:r>
      <w:r w:rsidR="008C07E5">
        <w:rPr>
          <w:i/>
          <w:iCs/>
          <w:lang w:val="fo-FO"/>
        </w:rPr>
        <w:t>8</w:t>
      </w:r>
      <w:r w:rsidRPr="004F5313">
        <w:rPr>
          <w:i/>
          <w:iCs/>
          <w:lang w:val="fo-FO"/>
        </w:rPr>
        <w:t xml:space="preserve">. </w:t>
      </w:r>
      <w:r w:rsidR="008C07E5">
        <w:rPr>
          <w:i/>
          <w:iCs/>
          <w:lang w:val="fo-FO"/>
        </w:rPr>
        <w:t>mars</w:t>
      </w:r>
      <w:r>
        <w:rPr>
          <w:i/>
          <w:iCs/>
          <w:lang w:val="fo-FO"/>
        </w:rPr>
        <w:t xml:space="preserve"> 202</w:t>
      </w:r>
      <w:r w:rsidR="008C07E5">
        <w:rPr>
          <w:i/>
          <w:iCs/>
          <w:lang w:val="fo-FO"/>
        </w:rPr>
        <w:t>3</w:t>
      </w:r>
      <w:r w:rsidRPr="004F5313">
        <w:rPr>
          <w:i/>
          <w:iCs/>
          <w:lang w:val="fo-FO"/>
        </w:rPr>
        <w:tab/>
        <w:t xml:space="preserve">Umsóknin skal sendast til </w:t>
      </w:r>
      <w:hyperlink r:id="rId12" w:history="1">
        <w:r w:rsidRPr="004F5313">
          <w:rPr>
            <w:rStyle w:val="Hyperlink"/>
            <w:i/>
            <w:iCs/>
            <w:lang w:val="fo-FO"/>
          </w:rPr>
          <w:t>lararaf@lararafelag.fo</w:t>
        </w:r>
      </w:hyperlink>
    </w:p>
    <w:sectPr w:rsidR="00286CDA" w:rsidRPr="00286CDA" w:rsidSect="0004741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1134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D382C" w14:textId="77777777" w:rsidR="008B4D4A" w:rsidRDefault="008B4D4A" w:rsidP="002C0C36">
      <w:pPr>
        <w:spacing w:after="0" w:line="240" w:lineRule="auto"/>
      </w:pPr>
      <w:r>
        <w:separator/>
      </w:r>
    </w:p>
  </w:endnote>
  <w:endnote w:type="continuationSeparator" w:id="0">
    <w:p w14:paraId="5541459E" w14:textId="77777777" w:rsidR="008B4D4A" w:rsidRDefault="008B4D4A" w:rsidP="002C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16A3B" w14:textId="77777777" w:rsidR="00047419" w:rsidRDefault="0004741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BC966" w14:textId="2D20F8EC" w:rsidR="00E44A1D" w:rsidRDefault="00E44A1D" w:rsidP="00E44A1D">
    <w:pPr>
      <w:pStyle w:val="Sidefod"/>
      <w:jc w:val="center"/>
    </w:pPr>
    <w:proofErr w:type="spellStart"/>
    <w:r w:rsidRPr="004D48C0">
      <w:rPr>
        <w:rFonts w:ascii="Arial" w:hAnsi="Arial" w:cs="Arial"/>
        <w:color w:val="4472C4"/>
        <w:sz w:val="14"/>
        <w:szCs w:val="14"/>
      </w:rPr>
      <w:t>Lærarafelagið</w:t>
    </w:r>
    <w:proofErr w:type="spellEnd"/>
    <w:r w:rsidRPr="004D48C0">
      <w:rPr>
        <w:rFonts w:ascii="Arial" w:hAnsi="Arial" w:cs="Arial"/>
        <w:color w:val="4472C4"/>
        <w:sz w:val="14"/>
        <w:szCs w:val="14"/>
      </w:rPr>
      <w:t xml:space="preserve"> - </w:t>
    </w:r>
    <w:proofErr w:type="spellStart"/>
    <w:r w:rsidRPr="004D48C0">
      <w:rPr>
        <w:rFonts w:ascii="Arial" w:hAnsi="Arial" w:cs="Arial"/>
        <w:color w:val="4472C4"/>
        <w:sz w:val="14"/>
        <w:szCs w:val="14"/>
      </w:rPr>
      <w:t>Pedda</w:t>
    </w:r>
    <w:proofErr w:type="spellEnd"/>
    <w:r w:rsidRPr="004D48C0">
      <w:rPr>
        <w:rFonts w:ascii="Arial" w:hAnsi="Arial" w:cs="Arial"/>
        <w:color w:val="4472C4"/>
        <w:sz w:val="14"/>
        <w:szCs w:val="14"/>
      </w:rPr>
      <w:t xml:space="preserve"> við Stein </w:t>
    </w:r>
    <w:proofErr w:type="spellStart"/>
    <w:r w:rsidRPr="004D48C0">
      <w:rPr>
        <w:rFonts w:ascii="Arial" w:hAnsi="Arial" w:cs="Arial"/>
        <w:color w:val="4472C4"/>
        <w:sz w:val="14"/>
        <w:szCs w:val="14"/>
      </w:rPr>
      <w:t>gøtu</w:t>
    </w:r>
    <w:proofErr w:type="spellEnd"/>
    <w:r w:rsidRPr="004D48C0">
      <w:rPr>
        <w:rFonts w:ascii="Arial" w:hAnsi="Arial" w:cs="Arial"/>
        <w:color w:val="4472C4"/>
        <w:sz w:val="14"/>
        <w:szCs w:val="14"/>
      </w:rPr>
      <w:t xml:space="preserve"> 9 - 100 Tórshavn - </w:t>
    </w:r>
    <w:proofErr w:type="spellStart"/>
    <w:r>
      <w:rPr>
        <w:rFonts w:ascii="Arial" w:hAnsi="Arial" w:cs="Arial"/>
        <w:color w:val="4472C4"/>
        <w:sz w:val="14"/>
        <w:szCs w:val="14"/>
      </w:rPr>
      <w:t>t</w:t>
    </w:r>
    <w:r w:rsidRPr="004D48C0">
      <w:rPr>
        <w:rFonts w:ascii="Arial" w:hAnsi="Arial" w:cs="Arial"/>
        <w:color w:val="4472C4"/>
        <w:sz w:val="14"/>
        <w:szCs w:val="14"/>
      </w:rPr>
      <w:t>el</w:t>
    </w:r>
    <w:proofErr w:type="spellEnd"/>
    <w:r w:rsidRPr="004D48C0">
      <w:rPr>
        <w:rFonts w:ascii="Arial" w:hAnsi="Arial" w:cs="Arial"/>
        <w:color w:val="4472C4"/>
        <w:sz w:val="14"/>
        <w:szCs w:val="14"/>
      </w:rPr>
      <w:t>. 61 68 63 - lararaf@lararafelag.fo - www.lararafelag.fo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05BD6" w14:textId="77777777" w:rsidR="00047419" w:rsidRDefault="00047419" w:rsidP="00047419">
    <w:pPr>
      <w:pStyle w:val="Sidefod"/>
      <w:jc w:val="center"/>
    </w:pPr>
    <w:proofErr w:type="spellStart"/>
    <w:r w:rsidRPr="004D48C0">
      <w:rPr>
        <w:rFonts w:ascii="Arial" w:hAnsi="Arial" w:cs="Arial"/>
        <w:color w:val="4472C4"/>
        <w:sz w:val="14"/>
        <w:szCs w:val="14"/>
      </w:rPr>
      <w:t>Lærarafelagið</w:t>
    </w:r>
    <w:proofErr w:type="spellEnd"/>
    <w:r w:rsidRPr="004D48C0">
      <w:rPr>
        <w:rFonts w:ascii="Arial" w:hAnsi="Arial" w:cs="Arial"/>
        <w:color w:val="4472C4"/>
        <w:sz w:val="14"/>
        <w:szCs w:val="14"/>
      </w:rPr>
      <w:t xml:space="preserve"> - </w:t>
    </w:r>
    <w:proofErr w:type="spellStart"/>
    <w:r w:rsidRPr="004D48C0">
      <w:rPr>
        <w:rFonts w:ascii="Arial" w:hAnsi="Arial" w:cs="Arial"/>
        <w:color w:val="4472C4"/>
        <w:sz w:val="14"/>
        <w:szCs w:val="14"/>
      </w:rPr>
      <w:t>Pedda</w:t>
    </w:r>
    <w:proofErr w:type="spellEnd"/>
    <w:r w:rsidRPr="004D48C0">
      <w:rPr>
        <w:rFonts w:ascii="Arial" w:hAnsi="Arial" w:cs="Arial"/>
        <w:color w:val="4472C4"/>
        <w:sz w:val="14"/>
        <w:szCs w:val="14"/>
      </w:rPr>
      <w:t xml:space="preserve"> við Stein </w:t>
    </w:r>
    <w:proofErr w:type="spellStart"/>
    <w:r w:rsidRPr="004D48C0">
      <w:rPr>
        <w:rFonts w:ascii="Arial" w:hAnsi="Arial" w:cs="Arial"/>
        <w:color w:val="4472C4"/>
        <w:sz w:val="14"/>
        <w:szCs w:val="14"/>
      </w:rPr>
      <w:t>gøtu</w:t>
    </w:r>
    <w:proofErr w:type="spellEnd"/>
    <w:r w:rsidRPr="004D48C0">
      <w:rPr>
        <w:rFonts w:ascii="Arial" w:hAnsi="Arial" w:cs="Arial"/>
        <w:color w:val="4472C4"/>
        <w:sz w:val="14"/>
        <w:szCs w:val="14"/>
      </w:rPr>
      <w:t xml:space="preserve"> 9 - 100 Tórshavn - </w:t>
    </w:r>
    <w:proofErr w:type="spellStart"/>
    <w:r>
      <w:rPr>
        <w:rFonts w:ascii="Arial" w:hAnsi="Arial" w:cs="Arial"/>
        <w:color w:val="4472C4"/>
        <w:sz w:val="14"/>
        <w:szCs w:val="14"/>
      </w:rPr>
      <w:t>t</w:t>
    </w:r>
    <w:r w:rsidRPr="004D48C0">
      <w:rPr>
        <w:rFonts w:ascii="Arial" w:hAnsi="Arial" w:cs="Arial"/>
        <w:color w:val="4472C4"/>
        <w:sz w:val="14"/>
        <w:szCs w:val="14"/>
      </w:rPr>
      <w:t>el</w:t>
    </w:r>
    <w:proofErr w:type="spellEnd"/>
    <w:r w:rsidRPr="004D48C0">
      <w:rPr>
        <w:rFonts w:ascii="Arial" w:hAnsi="Arial" w:cs="Arial"/>
        <w:color w:val="4472C4"/>
        <w:sz w:val="14"/>
        <w:szCs w:val="14"/>
      </w:rPr>
      <w:t>. 61 68 63 - lararaf@lararafelag.fo - www.lararafelag.fo</w:t>
    </w:r>
  </w:p>
  <w:p w14:paraId="5DDB3B9B" w14:textId="77777777" w:rsidR="00047419" w:rsidRDefault="0004741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CDB03" w14:textId="77777777" w:rsidR="008B4D4A" w:rsidRDefault="008B4D4A" w:rsidP="002C0C36">
      <w:pPr>
        <w:spacing w:after="0" w:line="240" w:lineRule="auto"/>
      </w:pPr>
      <w:r>
        <w:separator/>
      </w:r>
    </w:p>
  </w:footnote>
  <w:footnote w:type="continuationSeparator" w:id="0">
    <w:p w14:paraId="6AA20D50" w14:textId="77777777" w:rsidR="008B4D4A" w:rsidRDefault="008B4D4A" w:rsidP="002C0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2EAAA" w14:textId="77777777" w:rsidR="00047419" w:rsidRDefault="0004741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D0B9E" w14:textId="6835A98B" w:rsidR="002C0C36" w:rsidRDefault="002C0C36" w:rsidP="002C0C36">
    <w:pPr>
      <w:pStyle w:val="Sidehoved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71786" w14:textId="6DB630EE" w:rsidR="00047419" w:rsidRDefault="00047419" w:rsidP="00047419">
    <w:pPr>
      <w:pStyle w:val="Sidehoved"/>
      <w:jc w:val="right"/>
    </w:pPr>
    <w:r w:rsidRPr="002C0C36">
      <w:rPr>
        <w:noProof/>
        <w:shd w:val="clear" w:color="auto" w:fill="FFFFFF" w:themeFill="background1"/>
      </w:rPr>
      <w:drawing>
        <wp:inline distT="0" distB="0" distL="0" distR="0" wp14:anchorId="018008D6" wp14:editId="27DF9C49">
          <wp:extent cx="617049" cy="539087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101" cy="542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D5BD6"/>
    <w:multiLevelType w:val="hybridMultilevel"/>
    <w:tmpl w:val="DA9E71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A2FED"/>
    <w:multiLevelType w:val="hybridMultilevel"/>
    <w:tmpl w:val="B7BC1722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043033">
    <w:abstractNumId w:val="1"/>
  </w:num>
  <w:num w:numId="2" w16cid:durableId="10763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D86"/>
    <w:rsid w:val="00047419"/>
    <w:rsid w:val="000B19EF"/>
    <w:rsid w:val="000B410A"/>
    <w:rsid w:val="001A55DC"/>
    <w:rsid w:val="00201B85"/>
    <w:rsid w:val="00212D90"/>
    <w:rsid w:val="00230688"/>
    <w:rsid w:val="0024166E"/>
    <w:rsid w:val="00261FCF"/>
    <w:rsid w:val="00286CDA"/>
    <w:rsid w:val="0029632F"/>
    <w:rsid w:val="002C0C36"/>
    <w:rsid w:val="002C3980"/>
    <w:rsid w:val="002D2200"/>
    <w:rsid w:val="002D2E25"/>
    <w:rsid w:val="002F3635"/>
    <w:rsid w:val="00323645"/>
    <w:rsid w:val="00392243"/>
    <w:rsid w:val="003D0829"/>
    <w:rsid w:val="003F0410"/>
    <w:rsid w:val="003F2C7F"/>
    <w:rsid w:val="004353D5"/>
    <w:rsid w:val="00450FF1"/>
    <w:rsid w:val="004527F4"/>
    <w:rsid w:val="00471D14"/>
    <w:rsid w:val="004F7E7A"/>
    <w:rsid w:val="00503A5C"/>
    <w:rsid w:val="00503DF5"/>
    <w:rsid w:val="005108BE"/>
    <w:rsid w:val="00511AA3"/>
    <w:rsid w:val="005272D9"/>
    <w:rsid w:val="0054206D"/>
    <w:rsid w:val="00573840"/>
    <w:rsid w:val="005A4D73"/>
    <w:rsid w:val="005E1C2C"/>
    <w:rsid w:val="0061587B"/>
    <w:rsid w:val="0062653B"/>
    <w:rsid w:val="006302AB"/>
    <w:rsid w:val="0063738C"/>
    <w:rsid w:val="0065430C"/>
    <w:rsid w:val="00656E28"/>
    <w:rsid w:val="00666ADC"/>
    <w:rsid w:val="0069533C"/>
    <w:rsid w:val="006A20C4"/>
    <w:rsid w:val="006B4956"/>
    <w:rsid w:val="006E72F5"/>
    <w:rsid w:val="007434DD"/>
    <w:rsid w:val="00765953"/>
    <w:rsid w:val="007D1E2F"/>
    <w:rsid w:val="007E6330"/>
    <w:rsid w:val="00814216"/>
    <w:rsid w:val="00823B89"/>
    <w:rsid w:val="00826026"/>
    <w:rsid w:val="008523C7"/>
    <w:rsid w:val="00853BB4"/>
    <w:rsid w:val="00896981"/>
    <w:rsid w:val="008B4D4A"/>
    <w:rsid w:val="008C07E5"/>
    <w:rsid w:val="008C561F"/>
    <w:rsid w:val="008E56D8"/>
    <w:rsid w:val="00907A88"/>
    <w:rsid w:val="00920288"/>
    <w:rsid w:val="0092306A"/>
    <w:rsid w:val="00923A78"/>
    <w:rsid w:val="00944558"/>
    <w:rsid w:val="00A254B2"/>
    <w:rsid w:val="00A80F7D"/>
    <w:rsid w:val="00AA143A"/>
    <w:rsid w:val="00AC2C90"/>
    <w:rsid w:val="00AD154D"/>
    <w:rsid w:val="00B14DCF"/>
    <w:rsid w:val="00B20E3C"/>
    <w:rsid w:val="00B51220"/>
    <w:rsid w:val="00B65597"/>
    <w:rsid w:val="00B70311"/>
    <w:rsid w:val="00B87418"/>
    <w:rsid w:val="00BC2896"/>
    <w:rsid w:val="00BD0551"/>
    <w:rsid w:val="00BF10D8"/>
    <w:rsid w:val="00C40D86"/>
    <w:rsid w:val="00C760E5"/>
    <w:rsid w:val="00C81A95"/>
    <w:rsid w:val="00CA39AA"/>
    <w:rsid w:val="00CE7925"/>
    <w:rsid w:val="00D052E2"/>
    <w:rsid w:val="00D104AC"/>
    <w:rsid w:val="00D54305"/>
    <w:rsid w:val="00DA11A4"/>
    <w:rsid w:val="00DA35CC"/>
    <w:rsid w:val="00DD087A"/>
    <w:rsid w:val="00DF3A92"/>
    <w:rsid w:val="00E35C75"/>
    <w:rsid w:val="00E44A1D"/>
    <w:rsid w:val="00E576FC"/>
    <w:rsid w:val="00E77DF1"/>
    <w:rsid w:val="00E8447C"/>
    <w:rsid w:val="00EC5CBB"/>
    <w:rsid w:val="00EE2589"/>
    <w:rsid w:val="00F035E2"/>
    <w:rsid w:val="00F12807"/>
    <w:rsid w:val="00F90B00"/>
    <w:rsid w:val="00F9156E"/>
    <w:rsid w:val="00FB6500"/>
    <w:rsid w:val="00FC5D70"/>
    <w:rsid w:val="00FD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EC53CE"/>
  <w15:chartTrackingRefBased/>
  <w15:docId w15:val="{2DE9EB47-DF6B-4E36-9EBA-C5E0D2EF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86CDA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12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12807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DA35CC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4527F4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5272D9"/>
    <w:pPr>
      <w:spacing w:after="0" w:line="240" w:lineRule="auto"/>
    </w:pPr>
    <w:rPr>
      <w:lang w:val="fo-F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C0C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C0C36"/>
  </w:style>
  <w:style w:type="paragraph" w:styleId="Sidefod">
    <w:name w:val="footer"/>
    <w:basedOn w:val="Normal"/>
    <w:link w:val="SidefodTegn"/>
    <w:uiPriority w:val="99"/>
    <w:unhideWhenUsed/>
    <w:rsid w:val="002C0C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C0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araraf@lararafelag.fo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araraf@lararafelag.fo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lararaf@lararafelag.fo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a986150c-05b5-4c0a-936c-9dfc3971e587" xsi:nil="true"/>
    <Is_Collaboration_Space_Locked xmlns="a986150c-05b5-4c0a-936c-9dfc3971e587" xsi:nil="true"/>
    <CultureName xmlns="a986150c-05b5-4c0a-936c-9dfc3971e587" xsi:nil="true"/>
    <Has_Teacher_Only_SectionGroup xmlns="a986150c-05b5-4c0a-936c-9dfc3971e587" xsi:nil="true"/>
    <NotebookType xmlns="a986150c-05b5-4c0a-936c-9dfc3971e587" xsi:nil="true"/>
    <Teachers xmlns="a986150c-05b5-4c0a-936c-9dfc3971e587">
      <UserInfo>
        <DisplayName/>
        <AccountId xsi:nil="true"/>
        <AccountType/>
      </UserInfo>
    </Teachers>
    <AppVersion xmlns="a986150c-05b5-4c0a-936c-9dfc3971e587" xsi:nil="true"/>
    <Owner xmlns="a986150c-05b5-4c0a-936c-9dfc3971e587">
      <UserInfo>
        <DisplayName/>
        <AccountId xsi:nil="true"/>
        <AccountType/>
      </UserInfo>
    </Owner>
    <Invited_Teachers xmlns="a986150c-05b5-4c0a-936c-9dfc3971e587" xsi:nil="true"/>
    <FolderType xmlns="a986150c-05b5-4c0a-936c-9dfc3971e587" xsi:nil="true"/>
    <Students xmlns="a986150c-05b5-4c0a-936c-9dfc3971e587">
      <UserInfo>
        <DisplayName/>
        <AccountId xsi:nil="true"/>
        <AccountType/>
      </UserInfo>
    </Students>
    <Student_Groups xmlns="a986150c-05b5-4c0a-936c-9dfc3971e587">
      <UserInfo>
        <DisplayName/>
        <AccountId xsi:nil="true"/>
        <AccountType/>
      </UserInfo>
    </Student_Groups>
    <Templates xmlns="a986150c-05b5-4c0a-936c-9dfc3971e587" xsi:nil="true"/>
    <DefaultSectionNames xmlns="a986150c-05b5-4c0a-936c-9dfc3971e587" xsi:nil="true"/>
    <Invited_Students xmlns="a986150c-05b5-4c0a-936c-9dfc3971e58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CE521E12544D40BE7175B7C6966659" ma:contentTypeVersion="27" ma:contentTypeDescription="Opret et nyt dokument." ma:contentTypeScope="" ma:versionID="3b4d1a000ca963edc429dbe2946d989f">
  <xsd:schema xmlns:xsd="http://www.w3.org/2001/XMLSchema" xmlns:xs="http://www.w3.org/2001/XMLSchema" xmlns:p="http://schemas.microsoft.com/office/2006/metadata/properties" xmlns:ns3="a986150c-05b5-4c0a-936c-9dfc3971e587" xmlns:ns4="5c68fe74-611a-47ab-9af1-2f0dc63882ac" targetNamespace="http://schemas.microsoft.com/office/2006/metadata/properties" ma:root="true" ma:fieldsID="ea2a9a1f9c18d1cad01fd328dfdc2dc6" ns3:_="" ns4:_="">
    <xsd:import namespace="a986150c-05b5-4c0a-936c-9dfc3971e587"/>
    <xsd:import namespace="5c68fe74-611a-47ab-9af1-2f0dc63882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6150c-05b5-4c0a-936c-9dfc3971e5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8fe74-611a-47ab-9af1-2f0dc63882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værdi for deling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1B903D-70A0-462F-8DA9-85B09C835D1E}">
  <ds:schemaRefs>
    <ds:schemaRef ds:uri="http://schemas.microsoft.com/office/2006/metadata/properties"/>
    <ds:schemaRef ds:uri="http://schemas.microsoft.com/office/infopath/2007/PartnerControls"/>
    <ds:schemaRef ds:uri="a986150c-05b5-4c0a-936c-9dfc3971e587"/>
  </ds:schemaRefs>
</ds:datastoreItem>
</file>

<file path=customXml/itemProps2.xml><?xml version="1.0" encoding="utf-8"?>
<ds:datastoreItem xmlns:ds="http://schemas.openxmlformats.org/officeDocument/2006/customXml" ds:itemID="{1CEC3608-D405-49C5-9B59-8ACB607095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7D9DC0-7CDF-47B4-A8CF-90A082933A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86150c-05b5-4c0a-936c-9dfc3971e587"/>
    <ds:schemaRef ds:uri="5c68fe74-611a-47ab-9af1-2f0dc6388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KT Landsins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Tórarinn Niclasen Á Rípuni</dc:creator>
  <cp:keywords/>
  <dc:description/>
  <cp:lastModifiedBy>Poulina Jacobsen</cp:lastModifiedBy>
  <cp:revision>2</cp:revision>
  <cp:lastPrinted>2020-02-25T08:09:00Z</cp:lastPrinted>
  <dcterms:created xsi:type="dcterms:W3CDTF">2023-03-21T13:47:00Z</dcterms:created>
  <dcterms:modified xsi:type="dcterms:W3CDTF">2023-03-21T13:47:00Z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0x010100B7CE521E12544D40BE7175B7C6966659</vt:lpwstr>
  </property>
</Properties>
</file>